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373" w:rsidRDefault="002A14E8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08609"/>
            <wp:effectExtent l="0" t="0" r="3175" b="0"/>
            <wp:docPr id="2" name="Рисунок 2" descr="C:\Users\Информ\Downloads\Scan20240212114109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нформ\Downloads\Scan20240212114109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373" w:rsidRDefault="009C4373" w:rsidP="009C4373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br w:type="page"/>
      </w:r>
    </w:p>
    <w:bookmarkStart w:id="1" w:name="_MON_1727347620"/>
    <w:bookmarkEnd w:id="1"/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object w:dxaOrig="9355" w:dyaOrig="14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25pt;height:731.15pt" o:ole="">
            <v:imagedata r:id="rId7" o:title=""/>
          </v:shape>
          <o:OLEObject Type="Embed" ProgID="Word.Document.12" ShapeID="_x0000_i1025" DrawAspect="Content" ObjectID="_1769246030" r:id="rId8">
            <o:FieldCodes>\s</o:FieldCodes>
          </o:OLEObject>
        </w:object>
      </w: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неприятие вредных привычек: курения, употребления алкоголя, наркотиков.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России как к Родине (Отечеству):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воспитание уважения к культуре, языкам, традициям и обычаям народов, проживающих в Российской Федерации.</w:t>
      </w:r>
    </w:p>
    <w:p w:rsidR="009C4373" w:rsidRPr="00507D62" w:rsidRDefault="009C4373" w:rsidP="009C437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Личностные результаты в сфере отношений обучающихся к закону, государству и к гражданскому обществу: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признание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неотчуждаемости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интериоризация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с окружающими людьми: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эстетическое отношения к миру, готовность к эстетическому обустройству собственного быта.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положительный образ семьи,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родительства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(отцовства и материнства),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интериоризация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традиционных семейных ценностей. </w:t>
      </w:r>
    </w:p>
    <w:p w:rsidR="009C4373" w:rsidRPr="00507D62" w:rsidRDefault="009C4373" w:rsidP="009C437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Личностные результаты в сфере отношения обучающихся к труду, в сфере социально-экономических отношений: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уважение ко всем формам собственности, готовность к защите своей собственности,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осознанный выбор будущей профессии как путь и способ реализации собственных жизненных планов;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готовность к самообслуживанию, включая обучение и выполнение домашних обязанностей.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9C4373" w:rsidRDefault="009C4373" w:rsidP="009C4373">
      <w:pPr>
        <w:keepNext/>
        <w:keepLines/>
        <w:suppressAutoHyphens/>
        <w:spacing w:after="0" w:line="36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bookmarkStart w:id="2" w:name="_Toc434850649"/>
      <w:bookmarkStart w:id="3" w:name="_Toc435412673"/>
      <w:bookmarkStart w:id="4" w:name="_Toc453968146"/>
    </w:p>
    <w:p w:rsidR="009C4373" w:rsidRPr="00507D62" w:rsidRDefault="009C4373" w:rsidP="009C4373">
      <w:pPr>
        <w:keepNext/>
        <w:keepLines/>
        <w:suppressAutoHyphens/>
        <w:spacing w:after="0" w:line="36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Pr="00507D62">
        <w:rPr>
          <w:rFonts w:ascii="Times New Roman" w:eastAsia="Calibri" w:hAnsi="Times New Roman" w:cs="Times New Roman"/>
          <w:b/>
          <w:sz w:val="24"/>
          <w:szCs w:val="24"/>
        </w:rPr>
        <w:t>етапредметные</w:t>
      </w:r>
      <w:proofErr w:type="spellEnd"/>
      <w:r w:rsidRPr="00507D62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</w:t>
      </w:r>
      <w:bookmarkEnd w:id="2"/>
      <w:bookmarkEnd w:id="3"/>
      <w:bookmarkEnd w:id="4"/>
    </w:p>
    <w:p w:rsidR="009C4373" w:rsidRPr="00507D62" w:rsidRDefault="009C4373" w:rsidP="009C437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07D62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9C4373" w:rsidRPr="00507D62" w:rsidRDefault="009C4373" w:rsidP="009C4373">
      <w:pPr>
        <w:pStyle w:val="a3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9C4373" w:rsidRPr="00507D62" w:rsidRDefault="009C4373" w:rsidP="009C437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сопоставлять полученный результат деятельности с поставленной заранее целью.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</w:t>
      </w: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Познавательные универсальные учебные действия</w:t>
      </w:r>
    </w:p>
    <w:p w:rsidR="009C4373" w:rsidRPr="00507D62" w:rsidRDefault="009C4373" w:rsidP="009C437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критически оценивать и интерпретировать информацию с разных позиций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и фиксировать противоречия в информационных источниках;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менять и удерживать разные позиции в познавательной деятельности.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3.</w:t>
      </w: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9C4373" w:rsidRPr="00507D62" w:rsidRDefault="009C4373" w:rsidP="009C437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распознавать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конфликтогенные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C4373" w:rsidRDefault="009C4373" w:rsidP="009C4373">
      <w:pPr>
        <w:suppressAutoHyphens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C4373" w:rsidRDefault="009C4373" w:rsidP="009C4373">
      <w:pPr>
        <w:suppressAutoHyphens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</w:rPr>
        <w:t>В результате изучения учебного предмета «География» на уровне среднего общего образования:</w:t>
      </w:r>
    </w:p>
    <w:p w:rsidR="009C4373" w:rsidRPr="00507D62" w:rsidRDefault="009C4373" w:rsidP="009C437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D62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понимать значение географии как науки и объяснять ее роль в решении проблем человечества;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количественные и качественные характеристики географических объектов, процессов, явлений с помощью измерений, наблюдений, исследований;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сопоставлять и анализировать географические карты различной тематики для выявления закономерностей социально-экономических, природных и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геоэкологических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процессов и явлений;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географические объекты между собой по заданным критериям;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закономерности и тенденции развития социально-экономических и экологических процессов и явлений на основе картографических и статистических источников информации;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причинно-следственные связи природно-хозяйственных явлений и процессов;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и объяснять существенные признаки географических объектов и явлений;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и объяснять географические аспекты различных текущих событий и ситуаций;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bookmarkStart w:id="5" w:name="h.2suumq8qn9ny" w:colFirst="0" w:colLast="0"/>
      <w:bookmarkEnd w:id="5"/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описывать изменения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геосистем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в результате природных и антропогенных воздействий;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bookmarkStart w:id="6" w:name="h.acvnlygo8lhv" w:colFirst="0" w:colLast="0"/>
      <w:bookmarkEnd w:id="6"/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решать задачи по определению состояния окружающей среды, ее пригодности для жизни человека;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демографическую ситуацию, процессы урбанизации, миграции в странах и регионах мира;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состав, структуру и закономерности размещения населения мира, регионов, стран и их частей;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географию рынка труда;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рассчитывать численность населения с учетом естественного движения и миграции населения стран, регионов мира;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факторы и объяснять закономерности размещения отраслей хозяйства отдельных стран и регионов мира;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отраслевую структуру хозяйства отдельных стран и регионов мира;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примеры, объясняющие географическое разделение труда;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принадлежность стран к одному из уровней экономического развития, используя показатель внутреннего валового продукта;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оценивать </w:t>
      </w:r>
      <w:proofErr w:type="spellStart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ресурсообеспеченность</w:t>
      </w:r>
      <w:proofErr w:type="spellEnd"/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стран и регионов при помощи различных источников информации в современных условиях функционирования экономики;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место отдельных стран и регионов в мировом хозяйстве;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роль России в мировом хозяйстве, системе международных финансово-экономических и политических отношений;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влияние глобальных проблем человечества на жизнь населения и развитие мирового хозяйства.</w:t>
      </w:r>
    </w:p>
    <w:p w:rsidR="009C4373" w:rsidRPr="00507D62" w:rsidRDefault="009C4373" w:rsidP="009C437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07D62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характеризовать процессы, происходящие в географической среде; сравнивать процессы между собой, делать выводы на основе сравнения;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переводить один вид информации в другой посредством анализа статистических данных, чтения географических карт, работы с графиками и диаграммами;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составлять географические описания населения, хозяйства и экологической обстановки отдельных стран и регионов мира;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делать прогнозы развития географических систем и комплексов в результате изменения их компонентов;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выделять наиболее важные экологические, социально-экономические проблемы;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давать научное объяснение процессам, явлениям, закономерностям, протекающим в географической оболочке;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понимать и характеризовать причины возникновения процессов и явлений, влияющих на безопасность окружающей среды;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раскрывать сущность интеграционных процессов в мировом сообществе;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прогнозировать и оценивать изменения политической карты мира под влиянием международных отношений;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lastRenderedPageBreak/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оценивать социально-экономические последствия изменения современной политической карты мира;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оценивать геополитические риски, вызванные социально-экономическими и </w:t>
      </w:r>
      <w:proofErr w:type="spellStart"/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геоэкологическими</w:t>
      </w:r>
      <w:proofErr w:type="spellEnd"/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процессами, происходящими в мире;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изменение отраслевой структуры отдельных стран и регионов мира;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влияние отдельных стран и регионов на мировое хозяйство;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региональную политику отдельных стран и регионов;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основные направления международных исследований малоизученных территорий;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выявлять особенности современного геополитического и геоэкономического положения России, ее роль в международном географическом разделении труда;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понимать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9C4373" w:rsidRPr="00507D62" w:rsidRDefault="009C4373" w:rsidP="009C437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bookmarkStart w:id="7" w:name="h.6t3mrq4bbd2k" w:colFirst="0" w:colLast="0"/>
      <w:bookmarkEnd w:id="7"/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- </w:t>
      </w:r>
      <w:r w:rsidRPr="00507D62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давать оценку международной деятельности, направленной на решение глобальных проблем человечества.</w:t>
      </w:r>
    </w:p>
    <w:p w:rsidR="009C4373" w:rsidRPr="0006201B" w:rsidRDefault="009C4373" w:rsidP="009C4373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h.msinstug8ch5" w:colFirst="0" w:colLast="0"/>
      <w:bookmarkEnd w:id="8"/>
      <w:r w:rsidRPr="00EB18EE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учебного предмета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1859B6">
        <w:rPr>
          <w:rFonts w:ascii="Times New Roman" w:eastAsia="Calibri" w:hAnsi="Times New Roman" w:cs="Times New Roman"/>
          <w:b/>
          <w:sz w:val="24"/>
          <w:szCs w:val="24"/>
        </w:rPr>
        <w:t>Базовый уровень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9C4373" w:rsidRDefault="00C37A4F" w:rsidP="009C4373">
      <w:pPr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</w:t>
      </w:r>
      <w:r w:rsidR="009C4373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37A4F">
        <w:rPr>
          <w:rFonts w:ascii="Times New Roman" w:eastAsia="Calibri" w:hAnsi="Times New Roman" w:cs="Times New Roman"/>
          <w:b/>
          <w:sz w:val="24"/>
          <w:szCs w:val="24"/>
        </w:rPr>
        <w:t>Региональная география и страноведение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Комплексная географическая характеристика стран и регионов мира.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Особенности экономико-географического положения, природно-ресурсного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потенциала, населения, хозяйства, культуры, современных проблем развития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крупных регионов и стран Европы, Азии, Северной и Южной Америки,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Австралии и Африки. Перспективы освоения и развития Арктики и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Антарктики. Международная специализация крупнейших стран и регионов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мира. Ведущие страны-экспортеры основных видов продукции.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Роль отдельных стран и регионов в системе мирового хозяйства.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Региональная политика. Интеграция регионов в единое мировое сообщество.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Международные организации (региональные, политические и отраслевые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союзы).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Россия на политической карте мира и в мировом хозяйстве. География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экономических, политических, культурных и научных связей России со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странами мира. Особенности и проблемы интеграции России в мировое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сообщество. Географические аспекты решения внешнеэкономических и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внешнеполитических задач развития России.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37A4F">
        <w:rPr>
          <w:rFonts w:ascii="Times New Roman" w:eastAsia="Calibri" w:hAnsi="Times New Roman" w:cs="Times New Roman"/>
          <w:b/>
          <w:sz w:val="24"/>
          <w:szCs w:val="24"/>
        </w:rPr>
        <w:t>Роль географии в решении глобальных проблем человечества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lastRenderedPageBreak/>
        <w:t>Географическая наука и географическое мышление. Карта – язык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географии. Географические аспекты глобальных проблем человечества. Роль</w:t>
      </w:r>
    </w:p>
    <w:p w:rsidR="00C37A4F" w:rsidRPr="00C37A4F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географии в решении глобальных проблем современности. Международное</w:t>
      </w:r>
    </w:p>
    <w:p w:rsidR="009C4373" w:rsidRDefault="00C37A4F" w:rsidP="00C37A4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A4F">
        <w:rPr>
          <w:rFonts w:ascii="Times New Roman" w:eastAsia="Calibri" w:hAnsi="Times New Roman" w:cs="Times New Roman"/>
          <w:sz w:val="24"/>
          <w:szCs w:val="24"/>
        </w:rPr>
        <w:t>сотрудничество как инструмент решения глобальных проблем.</w:t>
      </w:r>
      <w:r w:rsidRPr="00C37A4F">
        <w:rPr>
          <w:rFonts w:ascii="Times New Roman" w:eastAsia="Calibri" w:hAnsi="Times New Roman" w:cs="Times New Roman"/>
          <w:sz w:val="24"/>
          <w:szCs w:val="24"/>
        </w:rPr>
        <w:cr/>
      </w:r>
    </w:p>
    <w:p w:rsidR="009C4373" w:rsidRDefault="009C4373" w:rsidP="009C43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14A7F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по </w:t>
      </w:r>
      <w:r w:rsidR="003B3D70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общим вопросам по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географии</w:t>
      </w:r>
    </w:p>
    <w:p w:rsidR="009C4373" w:rsidRDefault="003B3D70" w:rsidP="009C437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9C4373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p w:rsidR="009C4373" w:rsidRPr="00214A7F" w:rsidRDefault="009C4373" w:rsidP="009C437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978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88"/>
        <w:gridCol w:w="4219"/>
        <w:gridCol w:w="1503"/>
        <w:gridCol w:w="1096"/>
        <w:gridCol w:w="960"/>
        <w:gridCol w:w="960"/>
        <w:gridCol w:w="355"/>
      </w:tblGrid>
      <w:tr w:rsidR="009C4373" w:rsidRPr="00C37A4F" w:rsidTr="004E29BF">
        <w:trPr>
          <w:gridAfter w:val="1"/>
          <w:wAfter w:w="360" w:type="dxa"/>
          <w:trHeight w:val="330"/>
        </w:trPr>
        <w:tc>
          <w:tcPr>
            <w:tcW w:w="709" w:type="dxa"/>
            <w:vMerge w:val="restart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</w:p>
        </w:tc>
        <w:tc>
          <w:tcPr>
            <w:tcW w:w="4395" w:type="dxa"/>
            <w:vMerge w:val="restart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1559" w:type="dxa"/>
            <w:vMerge w:val="restart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2126" w:type="dxa"/>
            <w:gridSpan w:val="2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Дата проведения</w:t>
            </w:r>
          </w:p>
        </w:tc>
        <w:tc>
          <w:tcPr>
            <w:tcW w:w="992" w:type="dxa"/>
            <w:vMerge w:val="restart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Примечание</w:t>
            </w:r>
          </w:p>
        </w:tc>
      </w:tr>
      <w:tr w:rsidR="009C4373" w:rsidRPr="00C37A4F" w:rsidTr="004E29BF">
        <w:trPr>
          <w:gridAfter w:val="1"/>
          <w:wAfter w:w="360" w:type="dxa"/>
          <w:trHeight w:val="210"/>
        </w:trPr>
        <w:tc>
          <w:tcPr>
            <w:tcW w:w="709" w:type="dxa"/>
            <w:vMerge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395" w:type="dxa"/>
            <w:vMerge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  <w:tc>
          <w:tcPr>
            <w:tcW w:w="992" w:type="dxa"/>
            <w:vMerge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9781" w:type="dxa"/>
            <w:gridSpan w:val="6"/>
          </w:tcPr>
          <w:p w:rsidR="00D7046E" w:rsidRPr="00C37A4F" w:rsidRDefault="00D7046E" w:rsidP="00D704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37A4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Региональная география и страноведение</w:t>
            </w:r>
          </w:p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5" w:type="dxa"/>
          </w:tcPr>
          <w:p w:rsidR="00D7046E" w:rsidRPr="00C37A4F" w:rsidRDefault="00D7046E" w:rsidP="00D7046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7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географическая характеристика стран и регионов мира.</w:t>
            </w:r>
          </w:p>
          <w:p w:rsidR="009C4373" w:rsidRPr="00C37A4F" w:rsidRDefault="009C4373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2-13</w:t>
            </w:r>
          </w:p>
        </w:tc>
        <w:tc>
          <w:tcPr>
            <w:tcW w:w="4395" w:type="dxa"/>
          </w:tcPr>
          <w:p w:rsidR="009C4373" w:rsidRPr="00C37A4F" w:rsidRDefault="00360667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экономико-географического положения, природно-ресурсного потенциала, населения, хозяйства, культуры, современных проблем развития крупных регионов и стран Европы, Азии, Северной и Южной Америки, Австралии и Африки.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  <w:r w:rsidR="004E29BF"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14</w:t>
            </w:r>
          </w:p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5" w:type="dxa"/>
          </w:tcPr>
          <w:p w:rsidR="009C4373" w:rsidRPr="00C37A4F" w:rsidRDefault="009C4373" w:rsidP="00F92A8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25EA0" w:rsidRPr="00C37A4F" w:rsidRDefault="00C25EA0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№1 «Характеристика политико-географического положения страны.»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C25EA0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C25EA0" w:rsidRPr="00C37A4F" w:rsidRDefault="004E29B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395" w:type="dxa"/>
          </w:tcPr>
          <w:p w:rsidR="00C25EA0" w:rsidRPr="00C37A4F" w:rsidRDefault="00C25EA0" w:rsidP="00F92A8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7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работа №2 «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Характеристика экономико-географического положения страны.»</w:t>
            </w:r>
          </w:p>
        </w:tc>
        <w:tc>
          <w:tcPr>
            <w:tcW w:w="1559" w:type="dxa"/>
          </w:tcPr>
          <w:p w:rsidR="00C25EA0" w:rsidRPr="00C37A4F" w:rsidRDefault="00C37A4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25EA0" w:rsidRPr="00C37A4F" w:rsidRDefault="00C25EA0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C25EA0" w:rsidRPr="00C37A4F" w:rsidRDefault="00C25EA0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C25EA0" w:rsidRPr="00C37A4F" w:rsidRDefault="00C25EA0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395" w:type="dxa"/>
          </w:tcPr>
          <w:p w:rsidR="009C4373" w:rsidRPr="00C37A4F" w:rsidRDefault="00C25EA0" w:rsidP="00C25EA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7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Перспективы освоения и развития Арктики и Антарктики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C25EA0" w:rsidP="00F92A8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Международная специализация крупнейших стран и регионов мира.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18-19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C25EA0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Ведущие страны-экспортеры основных видов продукции.</w:t>
            </w:r>
            <w:r w:rsidR="004E29BF"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Роль </w:t>
            </w:r>
            <w:r w:rsidR="004E29BF" w:rsidRPr="00C37A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отдельных стран и регионов в системе мирового хозяйства.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C25EA0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Региональная политика.</w:t>
            </w:r>
            <w:r w:rsidR="004E29BF"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Интеграция регионов в единое мировое сообщество.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C25EA0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Международные организации (региональные, политические и отраслевые союзы).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C25EA0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Россия на политической карте мира и в мировом хозяйстве.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4E29BF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География экономических, политических, культурных и научных связей России со странами мира </w:t>
            </w:r>
            <w:r w:rsidR="00C25EA0" w:rsidRPr="00C37A4F">
              <w:rPr>
                <w:rFonts w:ascii="Times New Roman" w:hAnsi="Times New Roman" w:cs="Times New Roman"/>
                <w:sz w:val="28"/>
                <w:szCs w:val="28"/>
              </w:rPr>
              <w:t>Особенности и проблемы интеграции России в мировое сообщество.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C25EA0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Географические аспекты решения внешнеэкономических и внешнеполитических задач развития России.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C0779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AC0779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779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  <w:r w:rsidR="00C37A4F"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№3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«Анализ и объяснение особенностей современного геополитического и геоэкономического положения России.»</w:t>
            </w:r>
          </w:p>
        </w:tc>
        <w:tc>
          <w:tcPr>
            <w:tcW w:w="1559" w:type="dxa"/>
          </w:tcPr>
          <w:p w:rsidR="00AC0779" w:rsidRPr="00C37A4F" w:rsidRDefault="00C37A4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C0779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AC0779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779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</w:t>
            </w:r>
            <w:r w:rsidR="00C37A4F" w:rsidRPr="00C37A4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«Определение основных направлений внешних экономических, политических, культурных и научных связей России с наиболее развитыми странами мира.»</w:t>
            </w:r>
          </w:p>
        </w:tc>
        <w:tc>
          <w:tcPr>
            <w:tcW w:w="1559" w:type="dxa"/>
          </w:tcPr>
          <w:p w:rsidR="00AC0779" w:rsidRPr="00C37A4F" w:rsidRDefault="00C37A4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E29BF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4E29BF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F" w:rsidRPr="00C37A4F" w:rsidRDefault="004E29BF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Зачет по региональной географии</w:t>
            </w:r>
          </w:p>
        </w:tc>
        <w:tc>
          <w:tcPr>
            <w:tcW w:w="1559" w:type="dxa"/>
          </w:tcPr>
          <w:p w:rsidR="004E29BF" w:rsidRPr="00C37A4F" w:rsidRDefault="00C37A4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E29BF" w:rsidRPr="00C37A4F" w:rsidRDefault="004E29B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4E29BF" w:rsidRPr="00C37A4F" w:rsidRDefault="004E29B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4E29BF" w:rsidRPr="00C37A4F" w:rsidRDefault="004E29BF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c>
          <w:tcPr>
            <w:tcW w:w="9781" w:type="dxa"/>
            <w:gridSpan w:val="6"/>
          </w:tcPr>
          <w:p w:rsidR="009C4373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37A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Роль географии в решении глобальных проблем человечества</w:t>
            </w:r>
          </w:p>
        </w:tc>
        <w:tc>
          <w:tcPr>
            <w:tcW w:w="360" w:type="dxa"/>
          </w:tcPr>
          <w:p w:rsidR="009C4373" w:rsidRPr="00C37A4F" w:rsidRDefault="009C43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Географическая наука и географическое мышление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C0779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AC0779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F" w:rsidRPr="00C37A4F" w:rsidRDefault="004E29BF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Карта-язык географии.</w:t>
            </w:r>
          </w:p>
          <w:p w:rsidR="00AC0779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  <w:r w:rsidR="00C37A4F"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№5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«Отображение статистических данных в геоинформационной системе или на картосхеме.»</w:t>
            </w:r>
          </w:p>
        </w:tc>
        <w:tc>
          <w:tcPr>
            <w:tcW w:w="1559" w:type="dxa"/>
          </w:tcPr>
          <w:p w:rsidR="00AC0779" w:rsidRPr="00C37A4F" w:rsidRDefault="00C37A4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Географические аспекты 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глобальны</w:t>
            </w:r>
            <w:r w:rsidR="00C37A4F"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х проблем человечества. Роль 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географии в решении глобальных проблем современности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C0779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AC0779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779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Практическая работа № </w:t>
            </w:r>
            <w:r w:rsidR="00C37A4F" w:rsidRPr="00C37A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«Выявление на основе различных источников информации приоритетных глобальных проблем человечества. Аргументация представленной точки зрения.»</w:t>
            </w:r>
          </w:p>
        </w:tc>
        <w:tc>
          <w:tcPr>
            <w:tcW w:w="1559" w:type="dxa"/>
          </w:tcPr>
          <w:p w:rsidR="00AC0779" w:rsidRPr="00C37A4F" w:rsidRDefault="00C37A4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C0779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AC0779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779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</w:t>
            </w:r>
            <w:r w:rsidR="00C37A4F" w:rsidRPr="00C37A4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 xml:space="preserve"> «Анализ международного сотрудничества по решению глобальных проблем человечества.»</w:t>
            </w:r>
          </w:p>
        </w:tc>
        <w:tc>
          <w:tcPr>
            <w:tcW w:w="1559" w:type="dxa"/>
          </w:tcPr>
          <w:p w:rsidR="00AC0779" w:rsidRPr="00C37A4F" w:rsidRDefault="00C37A4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C0779" w:rsidRPr="00C37A4F" w:rsidRDefault="00AC0779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9C4373" w:rsidRPr="00C37A4F" w:rsidTr="004E29BF">
        <w:trPr>
          <w:gridAfter w:val="1"/>
          <w:wAfter w:w="360" w:type="dxa"/>
        </w:trPr>
        <w:tc>
          <w:tcPr>
            <w:tcW w:w="709" w:type="dxa"/>
          </w:tcPr>
          <w:p w:rsidR="009C4373" w:rsidRPr="00C37A4F" w:rsidRDefault="004E29BF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73" w:rsidRPr="00C37A4F" w:rsidRDefault="00AC0779" w:rsidP="00F92A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Международное сотрудничество как инструмент решения глобальных проблем.</w:t>
            </w:r>
          </w:p>
        </w:tc>
        <w:tc>
          <w:tcPr>
            <w:tcW w:w="1559" w:type="dxa"/>
          </w:tcPr>
          <w:p w:rsidR="009C4373" w:rsidRPr="00C37A4F" w:rsidRDefault="009C4373" w:rsidP="00F92A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7A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C4373" w:rsidRPr="00C37A4F" w:rsidRDefault="009C4373" w:rsidP="00F92A8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9C4373" w:rsidRPr="00A018ED" w:rsidRDefault="009C4373" w:rsidP="00AC0779">
      <w:pPr>
        <w:spacing w:after="0" w:line="360" w:lineRule="auto"/>
      </w:pPr>
    </w:p>
    <w:p w:rsidR="009C4373" w:rsidRDefault="009C4373"/>
    <w:sectPr w:rsidR="009C4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15307"/>
    <w:multiLevelType w:val="hybridMultilevel"/>
    <w:tmpl w:val="28362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EF1"/>
    <w:rsid w:val="000725F7"/>
    <w:rsid w:val="00152B21"/>
    <w:rsid w:val="00196FFB"/>
    <w:rsid w:val="002A14E8"/>
    <w:rsid w:val="00360667"/>
    <w:rsid w:val="003B3D70"/>
    <w:rsid w:val="004E29BF"/>
    <w:rsid w:val="00500373"/>
    <w:rsid w:val="005D4EF1"/>
    <w:rsid w:val="00667B66"/>
    <w:rsid w:val="009000E4"/>
    <w:rsid w:val="009C4373"/>
    <w:rsid w:val="00AC0779"/>
    <w:rsid w:val="00C25EA0"/>
    <w:rsid w:val="00C37A4F"/>
    <w:rsid w:val="00D7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3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43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C4373"/>
    <w:pPr>
      <w:ind w:left="720"/>
      <w:contextualSpacing/>
    </w:pPr>
  </w:style>
  <w:style w:type="table" w:styleId="a4">
    <w:name w:val="Table Grid"/>
    <w:basedOn w:val="a1"/>
    <w:uiPriority w:val="59"/>
    <w:rsid w:val="009C4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00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00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3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43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C4373"/>
    <w:pPr>
      <w:ind w:left="720"/>
      <w:contextualSpacing/>
    </w:pPr>
  </w:style>
  <w:style w:type="table" w:styleId="a4">
    <w:name w:val="Table Grid"/>
    <w:basedOn w:val="a1"/>
    <w:uiPriority w:val="59"/>
    <w:rsid w:val="009C4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00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00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Word1.docx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2901</Words>
  <Characters>16539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2024-02-12T08:27:00Z</dcterms:created>
  <dcterms:modified xsi:type="dcterms:W3CDTF">2024-02-12T08:27:00Z</dcterms:modified>
</cp:coreProperties>
</file>